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41763" w14:textId="7200FA21" w:rsidR="00E95545" w:rsidRDefault="00E95545" w:rsidP="00F519D5">
      <w:pPr>
        <w:pStyle w:val="Standard"/>
        <w:rPr>
          <w:rFonts w:ascii="Arial" w:hAnsi="Arial" w:cs="Arial"/>
          <w:b/>
          <w:sz w:val="24"/>
          <w:szCs w:val="24"/>
          <w:shd w:val="clear" w:color="auto" w:fill="FF0000"/>
        </w:rPr>
      </w:pPr>
    </w:p>
    <w:p w14:paraId="48642AEA" w14:textId="4FF4FA4D" w:rsidR="00E95545" w:rsidRPr="00E95545" w:rsidRDefault="00B90C4D" w:rsidP="00E95545">
      <w:pPr>
        <w:pStyle w:val="Standard"/>
        <w:jc w:val="right"/>
      </w:pPr>
      <w:r>
        <w:rPr>
          <w:rFonts w:ascii="Arial" w:hAnsi="Arial" w:cs="Arial"/>
          <w:b/>
          <w:sz w:val="24"/>
          <w:szCs w:val="24"/>
          <w:shd w:val="clear" w:color="auto" w:fill="FF0000"/>
        </w:rPr>
        <w:t>COMUNICATO</w:t>
      </w:r>
      <w:r>
        <w:rPr>
          <w:rFonts w:ascii="Arial" w:hAnsi="Arial" w:cs="Arial"/>
          <w:b/>
          <w:sz w:val="28"/>
          <w:szCs w:val="28"/>
          <w:shd w:val="clear" w:color="auto" w:fill="FF0000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0000"/>
        </w:rPr>
        <w:t>STAMPA</w:t>
      </w:r>
    </w:p>
    <w:p w14:paraId="5686CEE7" w14:textId="1920DF5C" w:rsidR="0000654B" w:rsidRDefault="00B90C4D">
      <w:pPr>
        <w:pStyle w:val="Standard"/>
        <w:rPr>
          <w:rFonts w:ascii="Arial" w:hAnsi="Arial" w:cs="Arial"/>
          <w:sz w:val="24"/>
          <w:szCs w:val="24"/>
        </w:rPr>
      </w:pPr>
      <w:r w:rsidRPr="006664B3">
        <w:rPr>
          <w:rFonts w:ascii="Arial" w:hAnsi="Arial" w:cs="Arial"/>
          <w:sz w:val="24"/>
          <w:szCs w:val="24"/>
        </w:rPr>
        <w:t xml:space="preserve">Milano, </w:t>
      </w:r>
      <w:r w:rsidR="00D0038C">
        <w:rPr>
          <w:rFonts w:ascii="Arial" w:hAnsi="Arial" w:cs="Arial"/>
          <w:sz w:val="24"/>
          <w:szCs w:val="24"/>
        </w:rPr>
        <w:t>8 maggio</w:t>
      </w:r>
      <w:r w:rsidRPr="006664B3">
        <w:rPr>
          <w:rFonts w:ascii="Arial" w:hAnsi="Arial" w:cs="Arial"/>
          <w:sz w:val="24"/>
          <w:szCs w:val="24"/>
        </w:rPr>
        <w:t xml:space="preserve"> 2017</w:t>
      </w:r>
    </w:p>
    <w:p w14:paraId="1D257D81" w14:textId="77777777" w:rsidR="00594492" w:rsidRPr="006664B3" w:rsidRDefault="00594492">
      <w:pPr>
        <w:pStyle w:val="Standard"/>
        <w:rPr>
          <w:sz w:val="24"/>
          <w:szCs w:val="24"/>
        </w:rPr>
      </w:pPr>
      <w:bookmarkStart w:id="0" w:name="_GoBack"/>
      <w:bookmarkEnd w:id="0"/>
    </w:p>
    <w:p w14:paraId="52D02279" w14:textId="0BB255EC" w:rsidR="00D0038C" w:rsidRDefault="00D0038C" w:rsidP="00D003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it-IT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it-IT"/>
        </w:rPr>
        <w:t xml:space="preserve">Il 23 maggio parte il roadshow di Anguilla </w:t>
      </w:r>
    </w:p>
    <w:p w14:paraId="5396EF83" w14:textId="77777777" w:rsidR="00594492" w:rsidRDefault="00594492" w:rsidP="00D003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it-IT"/>
        </w:rPr>
      </w:pPr>
    </w:p>
    <w:p w14:paraId="15C7634A" w14:textId="77777777" w:rsidR="00D0038C" w:rsidRPr="009656AE" w:rsidRDefault="00D0038C" w:rsidP="00D003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1D38C482" w14:textId="4EA9E97C" w:rsidR="00D0038C" w:rsidRPr="00655282" w:rsidRDefault="00D0038C" w:rsidP="00D0038C">
      <w:pPr>
        <w:rPr>
          <w:rFonts w:ascii="Arial" w:hAnsi="Arial" w:cs="Arial"/>
        </w:rPr>
      </w:pPr>
      <w:r>
        <w:rPr>
          <w:rFonts w:ascii="Arial" w:hAnsi="Arial" w:cs="Arial"/>
        </w:rPr>
        <w:t>Il 23</w:t>
      </w:r>
      <w:r w:rsidRPr="00655282">
        <w:rPr>
          <w:rFonts w:ascii="Arial" w:hAnsi="Arial" w:cs="Arial"/>
        </w:rPr>
        <w:t xml:space="preserve"> maggio partirà</w:t>
      </w:r>
      <w:r>
        <w:rPr>
          <w:rFonts w:ascii="Arial" w:hAnsi="Arial" w:cs="Arial"/>
        </w:rPr>
        <w:t xml:space="preserve"> </w:t>
      </w:r>
      <w:r w:rsidRPr="00655282">
        <w:rPr>
          <w:rFonts w:ascii="Arial" w:hAnsi="Arial" w:cs="Arial"/>
        </w:rPr>
        <w:t xml:space="preserve">il roadshow di Anguilla, uno degli appuntamenti dell’anno più importanti dedicati agli agenti di viaggio. </w:t>
      </w:r>
      <w:r>
        <w:rPr>
          <w:rFonts w:ascii="Arial" w:hAnsi="Arial" w:cs="Arial"/>
        </w:rPr>
        <w:t>L’</w:t>
      </w:r>
      <w:r w:rsidRPr="00655282">
        <w:rPr>
          <w:rFonts w:ascii="Arial" w:hAnsi="Arial" w:cs="Arial"/>
        </w:rPr>
        <w:t>Ufficio del Turismo di Anguilla</w:t>
      </w:r>
      <w:r>
        <w:rPr>
          <w:rFonts w:ascii="Arial" w:hAnsi="Arial" w:cs="Arial"/>
        </w:rPr>
        <w:t>, organizzatore dell’evento,</w:t>
      </w:r>
      <w:r w:rsidRPr="006552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avrà al suo fianco, come partner, </w:t>
      </w:r>
      <w:r w:rsidRPr="00655282">
        <w:rPr>
          <w:rFonts w:ascii="Arial" w:hAnsi="Arial" w:cs="Arial"/>
        </w:rPr>
        <w:t xml:space="preserve">alcuni </w:t>
      </w:r>
      <w:r>
        <w:rPr>
          <w:rFonts w:ascii="Arial" w:hAnsi="Arial" w:cs="Arial"/>
        </w:rPr>
        <w:t>dei più importanti Resort dell’i</w:t>
      </w:r>
      <w:r w:rsidRPr="00655282">
        <w:rPr>
          <w:rFonts w:ascii="Arial" w:hAnsi="Arial" w:cs="Arial"/>
        </w:rPr>
        <w:t>sola tra cui: Il Cap Juluca rappresentato da Mariapaola Negrini</w:t>
      </w:r>
      <w:r w:rsidR="00594492">
        <w:rPr>
          <w:rFonts w:ascii="Arial" w:hAnsi="Arial" w:cs="Arial"/>
        </w:rPr>
        <w:t xml:space="preserve"> con Loredana Busin</w:t>
      </w:r>
      <w:r w:rsidRPr="0065528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</w:t>
      </w:r>
      <w:r w:rsidRPr="00655282">
        <w:rPr>
          <w:rFonts w:ascii="Arial" w:hAnsi="Arial" w:cs="Arial"/>
        </w:rPr>
        <w:t xml:space="preserve">l CuisinArt </w:t>
      </w:r>
      <w:r>
        <w:rPr>
          <w:rFonts w:ascii="Arial" w:hAnsi="Arial" w:cs="Arial"/>
        </w:rPr>
        <w:t xml:space="preserve">Golf </w:t>
      </w:r>
      <w:r w:rsidRPr="00655282">
        <w:rPr>
          <w:rFonts w:ascii="Arial" w:hAnsi="Arial" w:cs="Arial"/>
        </w:rPr>
        <w:t>Resort &amp; Spa</w:t>
      </w:r>
      <w:r>
        <w:rPr>
          <w:rFonts w:ascii="Arial" w:hAnsi="Arial" w:cs="Arial"/>
        </w:rPr>
        <w:t xml:space="preserve"> e il Reef rappresentati</w:t>
      </w:r>
      <w:r w:rsidRPr="00655282">
        <w:rPr>
          <w:rFonts w:ascii="Arial" w:hAnsi="Arial" w:cs="Arial"/>
        </w:rPr>
        <w:t xml:space="preserve"> in Italia da Marcella Giamundo e lo Shoal Bay Villas rappres</w:t>
      </w:r>
      <w:r>
        <w:rPr>
          <w:rFonts w:ascii="Arial" w:hAnsi="Arial" w:cs="Arial"/>
        </w:rPr>
        <w:t>entato da Kathy Haskins. Per questo importante occasione arriverà</w:t>
      </w:r>
      <w:r w:rsidRPr="006552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direttamente </w:t>
      </w:r>
      <w:r w:rsidRPr="00655282">
        <w:rPr>
          <w:rFonts w:ascii="Arial" w:hAnsi="Arial" w:cs="Arial"/>
        </w:rPr>
        <w:t>da Anguilla</w:t>
      </w:r>
      <w:r>
        <w:rPr>
          <w:rFonts w:ascii="Arial" w:hAnsi="Arial" w:cs="Arial"/>
        </w:rPr>
        <w:t xml:space="preserve"> </w:t>
      </w:r>
      <w:r w:rsidRPr="00655282">
        <w:rPr>
          <w:rFonts w:ascii="Arial" w:hAnsi="Arial" w:cs="Arial"/>
        </w:rPr>
        <w:t>Chantelle M. Richardson,</w:t>
      </w:r>
      <w:r w:rsidRPr="00655282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Pr="00655282">
        <w:rPr>
          <w:rFonts w:ascii="Arial" w:hAnsi="Arial" w:cs="Arial"/>
          <w:bCs/>
          <w:color w:val="222222"/>
          <w:shd w:val="clear" w:color="auto" w:fill="FFFFFF"/>
        </w:rPr>
        <w:t>Deputy Director, Marketing</w:t>
      </w:r>
      <w:r w:rsidRPr="00655282">
        <w:rPr>
          <w:rFonts w:ascii="Arial" w:hAnsi="Arial" w:cs="Arial"/>
        </w:rPr>
        <w:t xml:space="preserve"> dell</w:t>
      </w:r>
      <w:r>
        <w:rPr>
          <w:rFonts w:ascii="Arial" w:hAnsi="Arial" w:cs="Arial"/>
        </w:rPr>
        <w:t>’</w:t>
      </w:r>
      <w:r w:rsidRPr="00655282">
        <w:rPr>
          <w:rFonts w:ascii="Arial" w:hAnsi="Arial" w:cs="Arial"/>
        </w:rPr>
        <w:t xml:space="preserve">Anguilla </w:t>
      </w:r>
      <w:r>
        <w:rPr>
          <w:rFonts w:ascii="Arial" w:hAnsi="Arial" w:cs="Arial"/>
        </w:rPr>
        <w:t>Tourist Board.</w:t>
      </w:r>
    </w:p>
    <w:p w14:paraId="25D772AA" w14:textId="6CEE6946" w:rsidR="00D0038C" w:rsidRDefault="00D0038C" w:rsidP="00D00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 presentazioni avverranno martedì 23 maggio a Bolzano presso il </w:t>
      </w:r>
      <w:r w:rsidRPr="007F114A">
        <w:rPr>
          <w:rFonts w:ascii="Arial" w:hAnsi="Arial" w:cs="Arial"/>
        </w:rPr>
        <w:t>Castel Flavon</w:t>
      </w:r>
      <w:r>
        <w:rPr>
          <w:rFonts w:ascii="Arial" w:hAnsi="Arial" w:cs="Arial"/>
        </w:rPr>
        <w:t xml:space="preserve">, mercoledì 24 a Mogliano Veneto alla Villa Condumer, giovedì 25 maggio a Ferrara, per il pranzo, nella Showroom Tognazza al </w:t>
      </w:r>
      <w:r w:rsidRPr="007F114A">
        <w:rPr>
          <w:rFonts w:ascii="Arial" w:hAnsi="Arial" w:cs="Arial"/>
        </w:rPr>
        <w:t>Palazzo Spisani</w:t>
      </w:r>
      <w:r>
        <w:rPr>
          <w:rFonts w:ascii="Arial" w:hAnsi="Arial" w:cs="Arial"/>
        </w:rPr>
        <w:t xml:space="preserve"> e, per finire, la cena a Rubiera alla Clinica Gastronomica Arnaldo.</w:t>
      </w:r>
    </w:p>
    <w:p w14:paraId="5556A984" w14:textId="72CD1C17" w:rsidR="00D0038C" w:rsidRDefault="00D0038C" w:rsidP="00D0038C">
      <w:pPr>
        <w:rPr>
          <w:rFonts w:ascii="Arial" w:hAnsi="Arial" w:cs="Arial"/>
        </w:rPr>
      </w:pPr>
      <w:r>
        <w:rPr>
          <w:rFonts w:ascii="Arial" w:hAnsi="Arial" w:cs="Arial"/>
        </w:rPr>
        <w:t>Il tema del</w:t>
      </w:r>
      <w:r w:rsidRPr="00655282">
        <w:rPr>
          <w:rFonts w:ascii="Arial" w:hAnsi="Arial" w:cs="Arial"/>
        </w:rPr>
        <w:t xml:space="preserve">le presentazioni </w:t>
      </w:r>
      <w:r>
        <w:rPr>
          <w:rFonts w:ascii="Arial" w:hAnsi="Arial" w:cs="Arial"/>
        </w:rPr>
        <w:t xml:space="preserve">sarà Anguilla, il suo mare turchese, le sue spiagge candide e i suoi piccoli resort adatti ad accontentare tutti i clienti e tutte le esigenze. Il primo </w:t>
      </w:r>
      <w:r w:rsidRPr="00655282">
        <w:rPr>
          <w:rFonts w:ascii="Arial" w:hAnsi="Arial" w:cs="Arial"/>
        </w:rPr>
        <w:t xml:space="preserve">scopo del roadshow è </w:t>
      </w:r>
      <w:r>
        <w:rPr>
          <w:rFonts w:ascii="Arial" w:hAnsi="Arial" w:cs="Arial"/>
        </w:rPr>
        <w:t xml:space="preserve">di fare informazione agli agenti di viaggio che potranno in un ambiente confortevole e rilassante </w:t>
      </w:r>
      <w:r w:rsidRPr="00655282">
        <w:rPr>
          <w:rFonts w:ascii="Arial" w:hAnsi="Arial" w:cs="Arial"/>
        </w:rPr>
        <w:t xml:space="preserve">conoscere </w:t>
      </w:r>
      <w:r>
        <w:rPr>
          <w:rFonts w:ascii="Arial" w:hAnsi="Arial" w:cs="Arial"/>
        </w:rPr>
        <w:t xml:space="preserve">un po’ di più Anguilla per proporla con più competenza alla propria clientela. </w:t>
      </w:r>
      <w:r w:rsidRPr="00655282">
        <w:rPr>
          <w:rFonts w:ascii="Arial" w:hAnsi="Arial" w:cs="Arial"/>
        </w:rPr>
        <w:t>Le agenzie intervenute avranno la possibilit</w:t>
      </w:r>
      <w:r>
        <w:rPr>
          <w:rFonts w:ascii="Arial" w:hAnsi="Arial" w:cs="Arial"/>
        </w:rPr>
        <w:t>à di vincere dei soggiorni messi</w:t>
      </w:r>
      <w:r w:rsidRPr="00655282">
        <w:rPr>
          <w:rFonts w:ascii="Arial" w:hAnsi="Arial" w:cs="Arial"/>
        </w:rPr>
        <w:t xml:space="preserve"> a disposizione dai resort </w:t>
      </w:r>
      <w:r>
        <w:rPr>
          <w:rFonts w:ascii="Arial" w:hAnsi="Arial" w:cs="Arial"/>
        </w:rPr>
        <w:t xml:space="preserve"> </w:t>
      </w:r>
      <w:r w:rsidRPr="00655282">
        <w:rPr>
          <w:rFonts w:ascii="Arial" w:hAnsi="Arial" w:cs="Arial"/>
        </w:rPr>
        <w:t>p</w:t>
      </w:r>
      <w:r w:rsidR="00594492">
        <w:rPr>
          <w:rFonts w:ascii="Arial" w:hAnsi="Arial" w:cs="Arial"/>
        </w:rPr>
        <w:t>resent</w:t>
      </w:r>
      <w:r w:rsidRPr="00655282">
        <w:rPr>
          <w:rFonts w:ascii="Arial" w:hAnsi="Arial" w:cs="Arial"/>
        </w:rPr>
        <w:t>i</w:t>
      </w:r>
      <w:r>
        <w:rPr>
          <w:rFonts w:ascii="Arial" w:hAnsi="Arial" w:cs="Arial"/>
        </w:rPr>
        <w:t>.</w:t>
      </w:r>
      <w:r w:rsidRPr="00655282">
        <w:rPr>
          <w:rFonts w:ascii="Arial" w:hAnsi="Arial" w:cs="Arial"/>
        </w:rPr>
        <w:t xml:space="preserve"> </w:t>
      </w:r>
    </w:p>
    <w:p w14:paraId="41BB90D9" w14:textId="77777777" w:rsidR="00594492" w:rsidRPr="005218E4" w:rsidRDefault="00594492" w:rsidP="00D0038C">
      <w:pPr>
        <w:rPr>
          <w:rFonts w:ascii="Arial" w:hAnsi="Arial" w:cs="Arial"/>
        </w:rPr>
      </w:pPr>
    </w:p>
    <w:p w14:paraId="78B20AE9" w14:textId="77777777" w:rsidR="00D0038C" w:rsidRPr="009656AE" w:rsidRDefault="00D0038C" w:rsidP="00D0038C">
      <w:pPr>
        <w:jc w:val="center"/>
        <w:rPr>
          <w:rFonts w:ascii="Arial" w:hAnsi="Arial" w:cs="Arial"/>
          <w:sz w:val="18"/>
          <w:szCs w:val="18"/>
        </w:rPr>
      </w:pPr>
      <w:r w:rsidRPr="001A14E2">
        <w:rPr>
          <w:rFonts w:ascii="Arial" w:hAnsi="Arial" w:cs="Arial"/>
          <w:sz w:val="18"/>
          <w:szCs w:val="18"/>
        </w:rPr>
        <w:t>Per maggiori informazioni e prenotazioni: ufficio del turismo di Anguilla, tel. 02 8953 4108</w:t>
      </w:r>
      <w:r>
        <w:rPr>
          <w:rFonts w:ascii="Arial" w:hAnsi="Arial" w:cs="Arial"/>
          <w:sz w:val="18"/>
          <w:szCs w:val="18"/>
        </w:rPr>
        <w:t xml:space="preserve"> </w:t>
      </w:r>
      <w:r w:rsidRPr="001A14E2">
        <w:rPr>
          <w:rFonts w:ascii="Arial" w:hAnsi="Arial" w:cs="Arial"/>
          <w:sz w:val="18"/>
          <w:szCs w:val="18"/>
        </w:rPr>
        <w:t xml:space="preserve">e-mail </w:t>
      </w:r>
      <w:hyperlink r:id="rId7" w:history="1">
        <w:r w:rsidRPr="001A14E2">
          <w:rPr>
            <w:rStyle w:val="Collegamentoipertestuale"/>
            <w:rFonts w:ascii="Arial" w:hAnsi="Arial" w:cs="Arial"/>
            <w:sz w:val="18"/>
            <w:szCs w:val="18"/>
          </w:rPr>
          <w:t>anguilla@depaoliassociati.com</w:t>
        </w:r>
      </w:hyperlink>
      <w:r w:rsidRPr="001A14E2">
        <w:rPr>
          <w:rFonts w:ascii="Arial" w:hAnsi="Arial" w:cs="Arial"/>
          <w:sz w:val="18"/>
          <w:szCs w:val="18"/>
        </w:rPr>
        <w:t>, - www.anguillacaraibi.com</w:t>
      </w:r>
    </w:p>
    <w:p w14:paraId="6159844E" w14:textId="77777777" w:rsidR="00D0038C" w:rsidRPr="001A14E2" w:rsidRDefault="00D0038C" w:rsidP="00D0038C">
      <w:pPr>
        <w:jc w:val="center"/>
        <w:rPr>
          <w:rFonts w:ascii="Arial" w:hAnsi="Arial" w:cs="Arial"/>
          <w:sz w:val="18"/>
          <w:szCs w:val="18"/>
        </w:rPr>
      </w:pPr>
    </w:p>
    <w:p w14:paraId="42358152" w14:textId="77777777" w:rsidR="00D0038C" w:rsidRPr="001A14E2" w:rsidRDefault="00D0038C" w:rsidP="00D0038C">
      <w:pPr>
        <w:rPr>
          <w:rFonts w:ascii="Arial" w:hAnsi="Arial" w:cs="Arial"/>
          <w:sz w:val="18"/>
          <w:szCs w:val="18"/>
        </w:rPr>
      </w:pPr>
    </w:p>
    <w:p w14:paraId="478F7BB5" w14:textId="77777777" w:rsidR="0000654B" w:rsidRDefault="0000654B" w:rsidP="00D0038C">
      <w:pPr>
        <w:pStyle w:val="Standard"/>
        <w:spacing w:after="0"/>
      </w:pPr>
    </w:p>
    <w:sectPr w:rsidR="0000654B">
      <w:headerReference w:type="default" r:id="rId8"/>
      <w:footerReference w:type="default" r:id="rId9"/>
      <w:pgSz w:w="11906" w:h="16838"/>
      <w:pgMar w:top="1417" w:right="1134" w:bottom="993" w:left="1134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1D899" w14:textId="77777777" w:rsidR="00EE3514" w:rsidRDefault="00EE3514">
      <w:pPr>
        <w:spacing w:after="0" w:line="240" w:lineRule="auto"/>
      </w:pPr>
      <w:r>
        <w:separator/>
      </w:r>
    </w:p>
  </w:endnote>
  <w:endnote w:type="continuationSeparator" w:id="0">
    <w:p w14:paraId="17A08CE4" w14:textId="77777777" w:rsidR="00EE3514" w:rsidRDefault="00EE3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A701D" w14:textId="77777777" w:rsidR="00B90C4D" w:rsidRDefault="00B90C4D">
    <w:pPr>
      <w:pStyle w:val="Standard"/>
      <w:jc w:val="center"/>
    </w:pPr>
    <w:r>
      <w:rPr>
        <w:color w:val="222222"/>
        <w:sz w:val="18"/>
        <w:szCs w:val="18"/>
      </w:rPr>
      <w:t>Anguilla Tourist Board - Via del Mare, 47, 20142 Milano - Te. +39 02 8953 4108 -anguilladepaoliassociati.com - www.anguillacaraibi.com</w:t>
    </w:r>
  </w:p>
  <w:p w14:paraId="4F8BE598" w14:textId="77777777" w:rsidR="00B90C4D" w:rsidRDefault="00B90C4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8927E" w14:textId="77777777" w:rsidR="00EE3514" w:rsidRDefault="00EE351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E2CCBC7" w14:textId="77777777" w:rsidR="00EE3514" w:rsidRDefault="00EE3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C1C58" w14:textId="705DB672" w:rsidR="00B90C4D" w:rsidRDefault="00F519D5" w:rsidP="00F519D5">
    <w:pPr>
      <w:pStyle w:val="Intestazione"/>
      <w:jc w:val="center"/>
    </w:pPr>
    <w:r w:rsidRPr="008A32AA">
      <w:rPr>
        <w:noProof/>
        <w:lang w:eastAsia="it-IT"/>
      </w:rPr>
      <w:drawing>
        <wp:inline distT="0" distB="0" distL="0" distR="0" wp14:anchorId="05674903" wp14:editId="6668B83A">
          <wp:extent cx="2314575" cy="923290"/>
          <wp:effectExtent l="0" t="0" r="9525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guilla British Caribbe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541" cy="957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D6D84"/>
    <w:multiLevelType w:val="multilevel"/>
    <w:tmpl w:val="5D50259E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4B"/>
    <w:rsid w:val="0000654B"/>
    <w:rsid w:val="001A751B"/>
    <w:rsid w:val="001F47A1"/>
    <w:rsid w:val="00355C32"/>
    <w:rsid w:val="00397F10"/>
    <w:rsid w:val="003D61CF"/>
    <w:rsid w:val="00516670"/>
    <w:rsid w:val="00594492"/>
    <w:rsid w:val="00597D99"/>
    <w:rsid w:val="006664B3"/>
    <w:rsid w:val="006B53F7"/>
    <w:rsid w:val="00A62FA9"/>
    <w:rsid w:val="00B90C4D"/>
    <w:rsid w:val="00BA2CF9"/>
    <w:rsid w:val="00D0038C"/>
    <w:rsid w:val="00E86951"/>
    <w:rsid w:val="00E95545"/>
    <w:rsid w:val="00EB22A5"/>
    <w:rsid w:val="00EE3514"/>
    <w:rsid w:val="00F47294"/>
    <w:rsid w:val="00F519D5"/>
    <w:rsid w:val="00F7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EBF0"/>
  <w15:docId w15:val="{82A433A6-8F73-41F8-9603-70315229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it-IT" w:eastAsia="zh-CN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Standard"/>
    <w:next w:val="Textbody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itolo4">
    <w:name w:val="heading 4"/>
    <w:basedOn w:val="Standard"/>
    <w:next w:val="Textbody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uiPriority w:val="99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itemleft">
    <w:name w:val="itemleft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temright">
    <w:name w:val="itemright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lear">
    <w:name w:val="clear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uiPriority w:val="99"/>
  </w:style>
  <w:style w:type="character" w:customStyle="1" w:styleId="PidipaginaCarattere">
    <w:name w:val="Piè di pagina Carattere"/>
    <w:basedOn w:val="Carpredefinitoparagrafo"/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PreformattatoHTMLCarattere">
    <w:name w:val="Preformattato HTML Carattere"/>
    <w:basedOn w:val="Carpredefinitoparagrafo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rPr>
      <w:rFonts w:ascii="Cambria" w:hAnsi="Cambria" w:cs="F"/>
      <w:b/>
      <w:bCs/>
      <w:i/>
      <w:iCs/>
      <w:color w:val="4F81BD"/>
    </w:rPr>
  </w:style>
  <w:style w:type="character" w:customStyle="1" w:styleId="apple-converted-space">
    <w:name w:val="apple-converted-space"/>
    <w:basedOn w:val="Carpredefinitoparagrafo"/>
  </w:style>
  <w:style w:type="character" w:customStyle="1" w:styleId="StrongEmphasis">
    <w:name w:val="Strong Emphasis"/>
    <w:basedOn w:val="Carpredefinitoparagrafo"/>
    <w:rPr>
      <w:b/>
      <w:bCs/>
    </w:rPr>
  </w:style>
  <w:style w:type="character" w:customStyle="1" w:styleId="Titolo3Carattere">
    <w:name w:val="Titolo 3 Carattere"/>
    <w:basedOn w:val="Carpredefinitoparagrafo"/>
    <w:rPr>
      <w:rFonts w:ascii="Cambria" w:hAnsi="Cambria" w:cs="F"/>
      <w:b/>
      <w:bCs/>
      <w:color w:val="4F81BD"/>
    </w:rPr>
  </w:style>
  <w:style w:type="character" w:styleId="Enfasicorsivo">
    <w:name w:val="Emphasis"/>
    <w:basedOn w:val="Carpredefinitoparagrafo"/>
    <w:rPr>
      <w:i/>
      <w:iCs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character" w:styleId="Collegamentoipertestuale">
    <w:name w:val="Hyperlink"/>
    <w:basedOn w:val="Carpredefinitoparagrafo"/>
    <w:rsid w:val="00F519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guilla@depaoliassociat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Philo</dc:creator>
  <cp:keywords/>
  <dc:description/>
  <cp:lastModifiedBy>Tiziana Gennari</cp:lastModifiedBy>
  <cp:revision>4</cp:revision>
  <dcterms:created xsi:type="dcterms:W3CDTF">2017-05-08T14:13:00Z</dcterms:created>
  <dcterms:modified xsi:type="dcterms:W3CDTF">2017-05-11T13:03:00Z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